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22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PRZEMOC JEST PRZEST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ĘPSTWEM ŚCIGANYM PRZEZ PRAWO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Art. 207 k.k.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Kto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ęca się psychicznie lub fizycznie nad osobą najbliższą lub inną osobą pozostałą w stałym lub przemijającym stosunku zależności od sprawcy albo nad małoletnim lub osobą nieporadną ze względu na jej stan psychiczny lub fizyczny podlega karze od 3 miesięcy do 5 lat.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Art. 191 k.k.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Kto stosuje przemoc wobec osoby lub 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źbę bezprawną w celu zmuszenia innej osoby do określonego działania, zaniechania lub znoszenia – podlega karze do lat 3.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STOWARZYSZENIE „SOPRA” 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ŁO POWOŁANE 20 MAJA 1994 ABY: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POMAGA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Ć RODZINOM OSÓB UZALEŻNIONYCH OD ALKOHOLU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PRZECIWDZIA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ŁAĆ PRZEMOCY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PAMI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ĘTAJ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MASZ PRAWO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Szuka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pomocy dla Siebie i bliskich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MASZ PRAWO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Żyć godnie, bezpiecznie, radośnie i twórczo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MASZ 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ĄZEK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własne dzieci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MASZ PRAWO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zmiany swojego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życia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MASZ PRAWO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zdrowie i życie swoje i swoich bliskich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  <w:t xml:space="preserve">Kontakt: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0070C0"/>
          <w:spacing w:val="0"/>
          <w:position w:val="0"/>
          <w:sz w:val="32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www.sopralublin.pl</w:t>
        </w:r>
      </w:hyperlink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1">
        <w:r>
          <w:rPr>
            <w:rFonts w:ascii="Verdana" w:hAnsi="Verdana" w:cs="Verdana" w:eastAsia="Verdana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twoja@sopralublin.pl</w:t>
        </w:r>
      </w:hyperlink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6"/>
          <w:shd w:fill="auto" w:val="clear"/>
        </w:rPr>
        <w:t xml:space="preserve">tel.: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600 575 026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czynny pn. – pt. 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4"/>
          <w:shd w:fill="auto" w:val="clear"/>
        </w:rPr>
        <w:t xml:space="preserve">w godz. 18 – 20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Stowarzyszenie „SOPRA”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Skr. Poczt. 49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32"/>
          <w:shd w:fill="auto" w:val="clear"/>
        </w:rPr>
        <w:t xml:space="preserve">20 – 500 U. P. Lublin 24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W STOWARZYSZENIU UZYSKASZ BEZP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ŁATNIE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Informacje i psychoedukacj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ę w zakresie problematyki alkoholowej.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Porady indywidualne i konsultacje: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psychologiczne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pedagogiczne i socjalne 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prawne (pomoc w pisaniu pism urz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ędowych)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pomoc i wsparcie dla osób znajduj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ących się w trudnych sytuacjach życiowych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Terapi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ę indywidualną :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dla osób wspó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łuzależnionych</w:t>
      </w:r>
    </w:p>
    <w:p>
      <w:pPr>
        <w:numPr>
          <w:ilvl w:val="0"/>
          <w:numId w:val="14"/>
        </w:numPr>
        <w:spacing w:before="0" w:after="200" w:line="276"/>
        <w:ind w:right="0" w:left="144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doznaj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ących różnego rodzaju przemocy 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żliwość uczestniczenia w grupie  wsparcia dla osób współuzależnionych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żliwość przygotowania </w:t>
      </w:r>
    </w:p>
    <w:p>
      <w:pPr>
        <w:spacing w:before="0" w:after="200" w:line="276"/>
        <w:ind w:right="0" w:left="720" w:firstLine="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interwencji:</w:t>
      </w:r>
    </w:p>
    <w:p>
      <w:pPr>
        <w:numPr>
          <w:ilvl w:val="0"/>
          <w:numId w:val="20"/>
        </w:numPr>
        <w:spacing w:before="0" w:after="200" w:line="276"/>
        <w:ind w:right="0" w:left="144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motywuj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ącej osobę uzależnioną do podjęcia leczenia</w:t>
      </w:r>
    </w:p>
    <w:p>
      <w:pPr>
        <w:numPr>
          <w:ilvl w:val="0"/>
          <w:numId w:val="20"/>
        </w:numPr>
        <w:spacing w:before="0" w:after="200" w:line="276"/>
        <w:ind w:right="0" w:left="144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powstrzymania przemocy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Pomoc dzieciom i m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łodzieży z rodzin alkoholowych.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Pomoc rodzicom maj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  <w:t xml:space="preserve">ącym kłopoty w kontaktach z własnymi dziećmi.</w:t>
      </w:r>
    </w:p>
    <w:p>
      <w:pPr>
        <w:spacing w:before="0" w:after="200" w:line="276"/>
        <w:ind w:right="0" w:left="360" w:firstLine="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-567" w:hanging="425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32"/>
          <w:shd w:fill="auto" w:val="clear"/>
        </w:rPr>
        <w:t xml:space="preserve">JE</w:t>
      </w: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32"/>
          <w:shd w:fill="auto" w:val="clear"/>
        </w:rPr>
        <w:t xml:space="preserve">ŻELI:</w:t>
      </w:r>
    </w:p>
    <w:p>
      <w:pPr>
        <w:spacing w:before="0" w:after="200" w:line="276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  <w:t xml:space="preserve">Bliska Ci osoba ma problem z alkoholem </w:t>
      </w:r>
    </w:p>
    <w:p>
      <w:pPr>
        <w:spacing w:before="0" w:after="200" w:line="276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  <w:t xml:space="preserve">Ty lub bliskie Ci osoby s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  <w:t xml:space="preserve">ą ofiarami przemocy fizycznej lub psychicznej </w:t>
      </w:r>
    </w:p>
    <w:p>
      <w:pPr>
        <w:spacing w:before="0" w:after="200" w:line="276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  <w:t xml:space="preserve">Uwa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  <w:t xml:space="preserve">żasz, że Twoja sytuacja jest beznadziejna</w:t>
      </w:r>
    </w:p>
    <w:p>
      <w:pPr>
        <w:spacing w:before="0" w:after="200" w:line="276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  <w:t xml:space="preserve">Nie wiesz co robi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  <w:t xml:space="preserve">ć, co myśleć, jak dalej żyć</w:t>
      </w:r>
    </w:p>
    <w:p>
      <w:pPr>
        <w:spacing w:before="0" w:after="200" w:line="276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  <w:t xml:space="preserve">Czujesz si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  <w:t xml:space="preserve">ę skrzywdzony(a) przez bliskich</w:t>
      </w:r>
    </w:p>
    <w:p>
      <w:pPr>
        <w:spacing w:before="0" w:after="200" w:line="276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MS Reference Sans Serif" w:hAnsi="MS Reference Sans Serif" w:cs="MS Reference Sans Serif" w:eastAsia="MS Reference Sans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eli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alkohol lub przemoc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rujnuje Twoje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ycie</w:t>
      </w: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!NIE ZWLEKAJ!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32"/>
          <w:shd w:fill="auto" w:val="clear"/>
        </w:rPr>
        <w:t xml:space="preserve">POMO</w:t>
      </w: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32"/>
          <w:shd w:fill="auto" w:val="clear"/>
        </w:rPr>
        <w:t xml:space="preserve">ŻEMY Ci</w:t>
      </w:r>
    </w:p>
    <w:p>
      <w:pPr>
        <w:spacing w:before="0" w:after="200" w:line="276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  <w:t xml:space="preserve">Ju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8"/>
          <w:shd w:fill="auto" w:val="clear"/>
        </w:rPr>
        <w:t xml:space="preserve">ż nie jesteś sam(a)!!!</w:t>
      </w:r>
    </w:p>
    <w:p>
      <w:pPr>
        <w:spacing w:before="0" w:after="200" w:line="276"/>
        <w:ind w:right="0" w:left="0" w:firstLine="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2"/>
          <w:shd w:fill="auto" w:val="clear"/>
        </w:rPr>
        <w:t xml:space="preserve">łamy przy Parafii</w:t>
      </w:r>
    </w:p>
    <w:p>
      <w:pPr>
        <w:spacing w:before="0" w:after="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2"/>
          <w:shd w:fill="auto" w:val="clear"/>
        </w:rPr>
        <w:t xml:space="preserve"> M. B. Ró</w:t>
      </w: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2"/>
          <w:shd w:fill="auto" w:val="clear"/>
        </w:rPr>
        <w:t xml:space="preserve">żańcowej</w:t>
      </w:r>
    </w:p>
    <w:p>
      <w:pPr>
        <w:spacing w:before="0" w:after="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2"/>
          <w:shd w:fill="auto" w:val="clear"/>
        </w:rPr>
        <w:t xml:space="preserve">Lublin,  Ul. Bursztynowa 20</w:t>
      </w:r>
    </w:p>
    <w:p>
      <w:pPr>
        <w:spacing w:before="0" w:after="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2"/>
          <w:shd w:fill="auto" w:val="clear"/>
        </w:rPr>
        <w:t xml:space="preserve">Osiedle „Widok” w Dzielnicy „CZUBY”</w:t>
      </w:r>
    </w:p>
    <w:p>
      <w:pPr>
        <w:spacing w:before="0" w:after="200" w:line="276"/>
        <w:ind w:right="0" w:left="0" w:firstLine="0"/>
        <w:jc w:val="left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Parafia p.w.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M. B.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żańcowej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object w:dxaOrig="3600" w:dyaOrig="3146">
          <v:rect xmlns:o="urn:schemas-microsoft-com:office:office" xmlns:v="urn:schemas-microsoft-com:vml" id="rectole0000000000" style="width:180.000000pt;height:157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  <w:t xml:space="preserve">SOPRA jest Organizacj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  <w:t xml:space="preserve">ą Pożytku Publicznego, nie pobiera z tytułu swojej działalności żadnych opłat. Jeśli chcesz wspomóc naszą działalność, możesz przekazać 1% swojego podatku na nasze Stowarzyszenie:</w:t>
      </w:r>
    </w:p>
    <w:p>
      <w:pPr>
        <w:spacing w:before="0" w:after="20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0"/>
          <w:shd w:fill="auto" w:val="clear"/>
        </w:rPr>
        <w:t xml:space="preserve">KRS 00 00 00 4293</w:t>
      </w:r>
    </w:p>
    <w:p>
      <w:pPr>
        <w:spacing w:before="0" w:after="20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</w:pP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  <w:t xml:space="preserve">Lub wp</w:t>
      </w:r>
      <w:r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  <w:t xml:space="preserve">łacić darowiznę na konto:</w:t>
      </w:r>
    </w:p>
    <w:p>
      <w:pPr>
        <w:spacing w:before="0" w:after="20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0"/>
          <w:shd w:fill="auto" w:val="clear"/>
        </w:rPr>
        <w:t xml:space="preserve">Stowarzyszenie „SOPRA”</w:t>
      </w:r>
    </w:p>
    <w:p>
      <w:pPr>
        <w:spacing w:before="0" w:after="20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0"/>
          <w:shd w:fill="auto" w:val="clear"/>
        </w:rPr>
        <w:t xml:space="preserve">91 1090 2590 0000 0001 2393 4192</w:t>
      </w:r>
    </w:p>
    <w:p>
      <w:pPr>
        <w:spacing w:before="0" w:after="20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0"/>
          <w:shd w:fill="auto" w:val="clear"/>
        </w:rPr>
        <w:t xml:space="preserve">Bank Zachodni WBK S.A.</w:t>
      </w:r>
    </w:p>
    <w:p>
      <w:pPr>
        <w:spacing w:before="0" w:after="20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</w:pPr>
      <w:r>
        <w:rPr>
          <w:rFonts w:ascii="DejaVu Serif Condensed" w:hAnsi="DejaVu Serif Condensed" w:cs="DejaVu Serif Condensed" w:eastAsia="DejaVu Serif Condensed"/>
          <w:b/>
          <w:color w:val="auto"/>
          <w:spacing w:val="0"/>
          <w:position w:val="0"/>
          <w:sz w:val="20"/>
          <w:shd w:fill="auto" w:val="clear"/>
        </w:rPr>
        <w:t xml:space="preserve">Lublin, Ul. T. Zana 39</w:t>
      </w:r>
    </w:p>
    <w:p>
      <w:pPr>
        <w:spacing w:before="0" w:after="20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STOWARZYSZENIE OCHRONY I POMOCY RODZINIE ALKOHOLOWEJ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1929" w:dyaOrig="1627">
          <v:rect xmlns:o="urn:schemas-microsoft-com:office:office" xmlns:v="urn:schemas-microsoft-com:vml" id="rectole0000000001" style="width:96.450000pt;height:81.3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</w:p>
    <w:tbl>
      <w:tblPr/>
      <w:tblGrid>
        <w:gridCol w:w="4441"/>
      </w:tblGrid>
      <w:tr>
        <w:trPr>
          <w:trHeight w:val="1" w:hRule="atLeast"/>
          <w:jc w:val="left"/>
        </w:trPr>
        <w:tc>
          <w:tcPr>
            <w:tcW w:w="4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Lublin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parafia M.B. Ró</w:t>
            </w: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żańcowej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ul. Bursztynowa 20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Sala</w:t>
            </w:r>
            <w:r>
              <w:rPr>
                <w:rFonts w:ascii="Georgia" w:hAnsi="Georgia" w:cs="Georgia" w:eastAsia="Georg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„JERYCHO” 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w podziemiu Ko</w:t>
            </w:r>
            <w:r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  <w:t xml:space="preserve">ścioła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Georgia" w:hAnsi="Georgia" w:cs="Georgia" w:eastAsia="Georgi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Porady i konsultacje: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psycholog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tel.: 502 311 154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środa- godz.16 – 18,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psycholog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tel.: 609 370 032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terminy i godz. do uzgodnienia,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prawnik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tel.: 600 575 026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czynny pn. – pt. w godz. 18 –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Prosimy o telefoniczne umawianie terminów i godzin spotka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ń.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Druk ulotki sfinansowany z 1% podatku od osób fizycznych.</w:t>
            </w:r>
          </w:p>
        </w:tc>
      </w:tr>
      <w:tr>
        <w:trPr>
          <w:trHeight w:val="1" w:hRule="atLeast"/>
          <w:jc w:val="left"/>
        </w:trPr>
        <w:tc>
          <w:tcPr>
            <w:tcW w:w="4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DejaVu Serif Condensed" w:hAnsi="DejaVu Serif Condensed" w:cs="DejaVu Serif Condensed" w:eastAsia="DejaVu Serif Condensed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DejaVu Serif Condensed" w:hAnsi="DejaVu Serif Condensed" w:cs="DejaVu Serif Condensed" w:eastAsia="DejaVu Serif Condensed"/>
          <w:i/>
          <w:color w:val="auto"/>
          <w:spacing w:val="0"/>
          <w:position w:val="0"/>
          <w:sz w:val="18"/>
          <w:shd w:fill="auto" w:val="clear"/>
        </w:rPr>
        <w:t xml:space="preserve">Data aktualizacji 24.01.2017r.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14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twoja@sopralublin.pl" Id="docRId1" Type="http://schemas.openxmlformats.org/officeDocument/2006/relationships/hyperlink"/><Relationship Target="media/image0.wmf" Id="docRId3" Type="http://schemas.openxmlformats.org/officeDocument/2006/relationships/image"/><Relationship Target="media/image1.wmf" Id="docRId5" Type="http://schemas.openxmlformats.org/officeDocument/2006/relationships/image"/><Relationship Target="styles.xml" Id="docRId7" Type="http://schemas.openxmlformats.org/officeDocument/2006/relationships/styles"/><Relationship TargetMode="External" Target="http://www.sopralublin.pl/" Id="docRId0" Type="http://schemas.openxmlformats.org/officeDocument/2006/relationships/hyperlink"/><Relationship Target="embeddings/oleObject0.bin" Id="docRId2" Type="http://schemas.openxmlformats.org/officeDocument/2006/relationships/oleObject"/><Relationship Target="embeddings/oleObject1.bin" Id="docRId4" Type="http://schemas.openxmlformats.org/officeDocument/2006/relationships/oleObject"/><Relationship Target="numbering.xml" Id="docRId6" Type="http://schemas.openxmlformats.org/officeDocument/2006/relationships/numbering"/></Relationships>
</file>